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6600" w14:textId="50F45735" w:rsidR="00813376" w:rsidRDefault="00267A4D" w:rsidP="00813376">
      <w:pPr>
        <w:tabs>
          <w:tab w:val="left" w:pos="5040"/>
          <w:tab w:val="left" w:pos="5220"/>
        </w:tabs>
        <w:spacing w:after="0" w:line="240" w:lineRule="auto"/>
        <w:ind w:firstLine="709"/>
        <w:jc w:val="right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Решение от 23.12.2022 № 63-238</w:t>
      </w:r>
      <w:bookmarkStart w:id="0" w:name="_GoBack"/>
      <w:bookmarkEnd w:id="0"/>
    </w:p>
    <w:p w14:paraId="6259BD94" w14:textId="77777777" w:rsidR="00813376" w:rsidRPr="004D1BBC" w:rsidRDefault="00813376" w:rsidP="00813376">
      <w:pPr>
        <w:tabs>
          <w:tab w:val="left" w:pos="5040"/>
          <w:tab w:val="left" w:pos="5220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</w:p>
    <w:p w14:paraId="27CAD4B9" w14:textId="77777777" w:rsidR="00813376" w:rsidRPr="004D1BBC" w:rsidRDefault="00813376" w:rsidP="00813376">
      <w:pPr>
        <w:tabs>
          <w:tab w:val="left" w:pos="5040"/>
          <w:tab w:val="left" w:pos="5220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D1BB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</w:t>
      </w:r>
      <w:r w:rsidR="00224F4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назначении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старост сельских населенных пунктов муниципального образования Юго-Восточное Суворовского района</w:t>
      </w:r>
      <w:r w:rsidR="00224F4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с </w:t>
      </w:r>
      <w:r w:rsidR="00BA138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2</w:t>
      </w:r>
      <w:r w:rsidR="00C22EA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4</w:t>
      </w:r>
      <w:r w:rsidR="00224F4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.</w:t>
      </w:r>
      <w:r w:rsidR="00BA138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12</w:t>
      </w:r>
      <w:r w:rsidR="00224F4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.202</w:t>
      </w:r>
      <w:r w:rsidR="00BA138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2</w:t>
      </w:r>
      <w:r w:rsidR="00224F4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года</w:t>
      </w:r>
    </w:p>
    <w:p w14:paraId="2B4F7DA6" w14:textId="77777777" w:rsidR="00813376" w:rsidRPr="004D1BBC" w:rsidRDefault="00813376" w:rsidP="00813376">
      <w:pPr>
        <w:tabs>
          <w:tab w:val="left" w:pos="5040"/>
          <w:tab w:val="left" w:pos="5220"/>
        </w:tabs>
        <w:spacing w:after="0" w:line="240" w:lineRule="auto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14:paraId="239404E0" w14:textId="77777777" w:rsidR="00813376" w:rsidRPr="004D1BBC" w:rsidRDefault="00813376" w:rsidP="008133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4D1BBC">
        <w:rPr>
          <w:rFonts w:ascii="PT Astra Serif" w:hAnsi="PT Astra Serif"/>
          <w:sz w:val="28"/>
          <w:szCs w:val="28"/>
        </w:rPr>
        <w:t xml:space="preserve">В соответствии с </w:t>
      </w:r>
      <w:r w:rsidRPr="004D1BBC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Тульской области от 30.11.2017 № 83-ЗТО «О сельских старостах в Тульской области», на основании </w:t>
      </w:r>
      <w:r>
        <w:rPr>
          <w:rFonts w:ascii="PT Astra Serif" w:hAnsi="PT Astra Serif"/>
          <w:bCs/>
          <w:sz w:val="28"/>
          <w:szCs w:val="28"/>
        </w:rPr>
        <w:t xml:space="preserve">решения Собрания депутатов муниципального образования Юго-Восточное Суворовского района от </w:t>
      </w:r>
      <w:r w:rsidRPr="00813376">
        <w:rPr>
          <w:rFonts w:ascii="PT Astra Serif" w:eastAsia="Times New Roman" w:hAnsi="PT Astra Serif"/>
          <w:bCs/>
          <w:sz w:val="28"/>
          <w:szCs w:val="28"/>
          <w:lang w:eastAsia="ru-RU"/>
        </w:rPr>
        <w:t>28.02.2019 года №8-36 "</w:t>
      </w:r>
      <w:r w:rsidRPr="00813376">
        <w:rPr>
          <w:rFonts w:ascii="PT Astra Serif" w:hAnsi="PT Astra Serif"/>
          <w:sz w:val="28"/>
          <w:szCs w:val="28"/>
        </w:rPr>
        <w:t>Об утверждении положения о сельских старостах в муниципальном образовании Юго-Восточное Суворовского района"</w:t>
      </w:r>
      <w:r>
        <w:t xml:space="preserve">, </w:t>
      </w:r>
      <w:r w:rsidR="00224F48" w:rsidRPr="00224F48">
        <w:rPr>
          <w:rFonts w:ascii="Times New Roman" w:hAnsi="Times New Roman"/>
          <w:sz w:val="28"/>
          <w:szCs w:val="28"/>
        </w:rPr>
        <w:t xml:space="preserve">протоколов схода населения в </w:t>
      </w:r>
      <w:r w:rsidR="00224F48">
        <w:rPr>
          <w:rFonts w:ascii="Times New Roman" w:hAnsi="Times New Roman"/>
          <w:sz w:val="28"/>
          <w:szCs w:val="28"/>
        </w:rPr>
        <w:t>с.</w:t>
      </w:r>
      <w:r w:rsidR="00042020">
        <w:rPr>
          <w:rFonts w:ascii="Times New Roman" w:hAnsi="Times New Roman"/>
          <w:sz w:val="28"/>
          <w:szCs w:val="28"/>
        </w:rPr>
        <w:t>Кулешово</w:t>
      </w:r>
      <w:r w:rsidR="00224F48">
        <w:rPr>
          <w:rFonts w:ascii="Times New Roman" w:hAnsi="Times New Roman"/>
          <w:sz w:val="28"/>
          <w:szCs w:val="28"/>
        </w:rPr>
        <w:t xml:space="preserve"> от </w:t>
      </w:r>
      <w:r w:rsidR="00BA138F">
        <w:rPr>
          <w:rFonts w:ascii="Times New Roman" w:hAnsi="Times New Roman"/>
          <w:sz w:val="28"/>
          <w:szCs w:val="28"/>
        </w:rPr>
        <w:t>2</w:t>
      </w:r>
      <w:r w:rsidR="00042020">
        <w:rPr>
          <w:rFonts w:ascii="Times New Roman" w:hAnsi="Times New Roman"/>
          <w:sz w:val="28"/>
          <w:szCs w:val="28"/>
        </w:rPr>
        <w:t>5</w:t>
      </w:r>
      <w:r w:rsidR="00224F48">
        <w:rPr>
          <w:rFonts w:ascii="Times New Roman" w:hAnsi="Times New Roman"/>
          <w:sz w:val="28"/>
          <w:szCs w:val="28"/>
        </w:rPr>
        <w:t>.11.2022г.,</w:t>
      </w:r>
      <w:r w:rsidR="00042020">
        <w:rPr>
          <w:rFonts w:ascii="Times New Roman" w:hAnsi="Times New Roman"/>
          <w:sz w:val="28"/>
          <w:szCs w:val="28"/>
        </w:rPr>
        <w:t xml:space="preserve"> д.Желтиково от 25.11.2022г.,</w:t>
      </w:r>
      <w:r w:rsidR="00224F48">
        <w:rPr>
          <w:rFonts w:ascii="Times New Roman" w:hAnsi="Times New Roman"/>
          <w:sz w:val="28"/>
          <w:szCs w:val="28"/>
        </w:rPr>
        <w:t xml:space="preserve"> </w:t>
      </w:r>
      <w:r w:rsidRPr="00813376">
        <w:rPr>
          <w:rFonts w:ascii="Times New Roman" w:hAnsi="Times New Roman"/>
          <w:sz w:val="28"/>
          <w:szCs w:val="28"/>
        </w:rPr>
        <w:t>на основании</w:t>
      </w:r>
      <w:r>
        <w:t xml:space="preserve"> </w:t>
      </w:r>
      <w:hyperlink r:id="rId4" w:history="1">
        <w:r w:rsidRPr="004D1BBC">
          <w:rPr>
            <w:rStyle w:val="a3"/>
            <w:rFonts w:ascii="PT Astra Serif" w:hAnsi="PT Astra Serif"/>
            <w:sz w:val="28"/>
            <w:szCs w:val="28"/>
          </w:rPr>
          <w:t>Устава</w:t>
        </w:r>
      </w:hyperlink>
      <w:r w:rsidRPr="004D1BBC">
        <w:rPr>
          <w:rFonts w:ascii="PT Astra Serif" w:hAnsi="PT Astra Serif"/>
          <w:bCs/>
          <w:sz w:val="28"/>
          <w:szCs w:val="28"/>
        </w:rPr>
        <w:t xml:space="preserve"> муниципального образования Юго-Восточное Суворовского района Собрание депутатов муниципального образования Юго-Восточное Суворовского района решило</w:t>
      </w:r>
      <w:r w:rsidRPr="004D1BBC">
        <w:rPr>
          <w:rFonts w:ascii="PT Astra Serif" w:hAnsi="PT Astra Serif"/>
          <w:sz w:val="28"/>
          <w:szCs w:val="28"/>
        </w:rPr>
        <w:t>:</w:t>
      </w:r>
    </w:p>
    <w:p w14:paraId="008BC85D" w14:textId="77777777" w:rsidR="00813376" w:rsidRPr="004D1BBC" w:rsidRDefault="00813376" w:rsidP="00813376">
      <w:pPr>
        <w:tabs>
          <w:tab w:val="left" w:pos="5040"/>
          <w:tab w:val="left" w:pos="522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1BBC">
        <w:rPr>
          <w:rFonts w:ascii="PT Astra Serif" w:hAnsi="PT Astra Serif"/>
          <w:sz w:val="28"/>
          <w:szCs w:val="28"/>
        </w:rPr>
        <w:t xml:space="preserve">1. </w:t>
      </w:r>
      <w:r w:rsidR="00224F48">
        <w:rPr>
          <w:rFonts w:ascii="PT Astra Serif" w:hAnsi="PT Astra Serif"/>
          <w:sz w:val="28"/>
          <w:szCs w:val="28"/>
        </w:rPr>
        <w:t>Назначить</w:t>
      </w:r>
      <w:r>
        <w:rPr>
          <w:rFonts w:ascii="PT Astra Serif" w:hAnsi="PT Astra Serif"/>
          <w:sz w:val="28"/>
          <w:szCs w:val="28"/>
        </w:rPr>
        <w:t xml:space="preserve"> старост сельских населенных пунктов муниципального образования Юго-Восточное Суворовского района </w:t>
      </w:r>
      <w:r w:rsidR="00224F48">
        <w:rPr>
          <w:rFonts w:ascii="PT Astra Serif" w:hAnsi="PT Astra Serif"/>
          <w:sz w:val="28"/>
          <w:szCs w:val="28"/>
        </w:rPr>
        <w:t xml:space="preserve">с </w:t>
      </w:r>
      <w:r w:rsidR="00BA138F">
        <w:rPr>
          <w:rFonts w:ascii="PT Astra Serif" w:hAnsi="PT Astra Serif"/>
          <w:sz w:val="28"/>
          <w:szCs w:val="28"/>
        </w:rPr>
        <w:t>2</w:t>
      </w:r>
      <w:r w:rsidR="00C22EA4">
        <w:rPr>
          <w:rFonts w:ascii="PT Astra Serif" w:hAnsi="PT Astra Serif"/>
          <w:sz w:val="28"/>
          <w:szCs w:val="28"/>
        </w:rPr>
        <w:t>4</w:t>
      </w:r>
      <w:r w:rsidR="00224F48">
        <w:rPr>
          <w:rFonts w:ascii="PT Astra Serif" w:hAnsi="PT Astra Serif"/>
          <w:sz w:val="28"/>
          <w:szCs w:val="28"/>
        </w:rPr>
        <w:t>.</w:t>
      </w:r>
      <w:r w:rsidR="00BA138F">
        <w:rPr>
          <w:rFonts w:ascii="PT Astra Serif" w:hAnsi="PT Astra Serif"/>
          <w:sz w:val="28"/>
          <w:szCs w:val="28"/>
        </w:rPr>
        <w:t>12</w:t>
      </w:r>
      <w:r w:rsidR="00224F48">
        <w:rPr>
          <w:rFonts w:ascii="PT Astra Serif" w:hAnsi="PT Astra Serif"/>
          <w:sz w:val="28"/>
          <w:szCs w:val="28"/>
        </w:rPr>
        <w:t>.202</w:t>
      </w:r>
      <w:r w:rsidR="00BA138F">
        <w:rPr>
          <w:rFonts w:ascii="PT Astra Serif" w:hAnsi="PT Astra Serif"/>
          <w:sz w:val="28"/>
          <w:szCs w:val="28"/>
        </w:rPr>
        <w:t>2</w:t>
      </w:r>
      <w:r w:rsidR="00224F48">
        <w:rPr>
          <w:rFonts w:ascii="PT Astra Serif" w:hAnsi="PT Astra Serif"/>
          <w:sz w:val="28"/>
          <w:szCs w:val="28"/>
        </w:rPr>
        <w:t xml:space="preserve">г. </w:t>
      </w:r>
      <w:r>
        <w:rPr>
          <w:rFonts w:ascii="PT Astra Serif" w:hAnsi="PT Astra Serif"/>
          <w:sz w:val="28"/>
          <w:szCs w:val="28"/>
        </w:rPr>
        <w:t>(приложение)</w:t>
      </w:r>
      <w:r w:rsidRPr="004D1BBC">
        <w:rPr>
          <w:rFonts w:ascii="PT Astra Serif" w:hAnsi="PT Astra Serif"/>
          <w:sz w:val="28"/>
          <w:szCs w:val="28"/>
        </w:rPr>
        <w:t>.</w:t>
      </w:r>
    </w:p>
    <w:p w14:paraId="0D925A1A" w14:textId="77777777" w:rsidR="00813376" w:rsidRPr="004D1BBC" w:rsidRDefault="00813376" w:rsidP="008133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D1BBC">
        <w:rPr>
          <w:rFonts w:ascii="PT Astra Serif" w:hAnsi="PT Astra Serif"/>
          <w:sz w:val="28"/>
          <w:szCs w:val="28"/>
        </w:rPr>
        <w:t>2. Опубликовать настоящее решение в газете «Вестник» и разместить на официальном сайте муниципального образования Юго-Восточное Суворовского района в информационно-телекоммуникационной сети «Интернет»</w:t>
      </w:r>
      <w:r w:rsidRPr="004D1BBC">
        <w:rPr>
          <w:rFonts w:ascii="PT Astra Serif" w:eastAsia="Times New Roman" w:hAnsi="PT Astra Serif"/>
          <w:sz w:val="28"/>
          <w:szCs w:val="28"/>
          <w:lang w:eastAsia="ru-RU"/>
        </w:rPr>
        <w:t xml:space="preserve"> по адресу: </w:t>
      </w:r>
      <w:r w:rsidRPr="004D1BBC">
        <w:rPr>
          <w:rFonts w:ascii="PT Astra Serif" w:hAnsi="PT Astra Serif"/>
          <w:sz w:val="28"/>
          <w:szCs w:val="28"/>
        </w:rPr>
        <w:t>(</w:t>
      </w:r>
      <w:hyperlink r:id="rId5" w:history="1">
        <w:r w:rsidRPr="004D1BBC">
          <w:rPr>
            <w:rStyle w:val="a3"/>
            <w:rFonts w:ascii="PT Astra Serif" w:hAnsi="PT Astra Serif"/>
            <w:sz w:val="28"/>
            <w:szCs w:val="28"/>
            <w:lang w:val="en-US"/>
          </w:rPr>
          <w:t>https</w:t>
        </w:r>
        <w:r w:rsidRPr="004D1BBC">
          <w:rPr>
            <w:rStyle w:val="a3"/>
            <w:rFonts w:ascii="PT Astra Serif" w:hAnsi="PT Astra Serif"/>
            <w:sz w:val="28"/>
            <w:szCs w:val="28"/>
          </w:rPr>
          <w:t>://</w:t>
        </w:r>
        <w:r w:rsidRPr="004D1BBC">
          <w:rPr>
            <w:rStyle w:val="a3"/>
            <w:rFonts w:ascii="PT Astra Serif" w:hAnsi="PT Astra Serif"/>
            <w:sz w:val="28"/>
            <w:szCs w:val="28"/>
            <w:lang w:val="en-US"/>
          </w:rPr>
          <w:t>yugovostochnoe</w:t>
        </w:r>
        <w:r w:rsidRPr="004D1BBC">
          <w:rPr>
            <w:rStyle w:val="a3"/>
            <w:rFonts w:ascii="PT Astra Serif" w:hAnsi="PT Astra Serif"/>
            <w:sz w:val="28"/>
            <w:szCs w:val="28"/>
          </w:rPr>
          <w:t>.</w:t>
        </w:r>
        <w:r w:rsidRPr="004D1BBC">
          <w:rPr>
            <w:rStyle w:val="a3"/>
            <w:rFonts w:ascii="PT Astra Serif" w:hAnsi="PT Astra Serif"/>
            <w:sz w:val="28"/>
            <w:szCs w:val="28"/>
            <w:lang w:val="en-US"/>
          </w:rPr>
          <w:t>tulobl</w:t>
        </w:r>
        <w:r w:rsidRPr="004D1BBC">
          <w:rPr>
            <w:rStyle w:val="a3"/>
            <w:rFonts w:ascii="PT Astra Serif" w:hAnsi="PT Astra Serif"/>
            <w:sz w:val="28"/>
            <w:szCs w:val="28"/>
          </w:rPr>
          <w:t>.</w:t>
        </w:r>
        <w:r w:rsidRPr="004D1BBC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4D1BBC">
        <w:rPr>
          <w:rStyle w:val="a3"/>
          <w:rFonts w:ascii="PT Astra Serif" w:hAnsi="PT Astra Serif"/>
          <w:sz w:val="28"/>
          <w:szCs w:val="28"/>
        </w:rPr>
        <w:t>)</w:t>
      </w:r>
      <w:r w:rsidRPr="004D1BB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4D1BBC">
        <w:rPr>
          <w:rFonts w:ascii="PT Astra Serif" w:hAnsi="PT Astra Serif"/>
          <w:sz w:val="28"/>
          <w:szCs w:val="28"/>
        </w:rPr>
        <w:t>.</w:t>
      </w:r>
    </w:p>
    <w:p w14:paraId="42974168" w14:textId="77777777" w:rsidR="00813376" w:rsidRPr="004D1BBC" w:rsidRDefault="00813376" w:rsidP="008133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D1BBC">
        <w:rPr>
          <w:rFonts w:ascii="PT Astra Serif" w:hAnsi="PT Astra Serif"/>
          <w:sz w:val="28"/>
          <w:szCs w:val="28"/>
        </w:rPr>
        <w:t>3. Решение вступает в силу со дня его официального опубликования.</w:t>
      </w:r>
    </w:p>
    <w:p w14:paraId="3FB50D55" w14:textId="77777777" w:rsidR="00813376" w:rsidRPr="004D1BBC" w:rsidRDefault="00813376" w:rsidP="008133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FCD503F" w14:textId="77777777" w:rsidR="00813376" w:rsidRPr="004D1BBC" w:rsidRDefault="00813376" w:rsidP="008133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7"/>
        <w:gridCol w:w="4678"/>
      </w:tblGrid>
      <w:tr w:rsidR="00813376" w:rsidRPr="004D1BBC" w14:paraId="03E645ED" w14:textId="77777777" w:rsidTr="00323D66">
        <w:trPr>
          <w:cantSplit/>
        </w:trPr>
        <w:tc>
          <w:tcPr>
            <w:tcW w:w="2500" w:type="pct"/>
          </w:tcPr>
          <w:p w14:paraId="228C369D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D1BBC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</w:p>
          <w:p w14:paraId="7817E193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D1BBC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14:paraId="4735BB9D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D1BBC">
              <w:rPr>
                <w:rFonts w:ascii="PT Astra Serif" w:hAnsi="PT Astra Serif"/>
                <w:b/>
                <w:sz w:val="28"/>
                <w:szCs w:val="28"/>
              </w:rPr>
              <w:t>Юго-Восточное Суворовского</w:t>
            </w:r>
          </w:p>
          <w:p w14:paraId="736B4F92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D1BBC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  <w:tc>
          <w:tcPr>
            <w:tcW w:w="2500" w:type="pct"/>
          </w:tcPr>
          <w:p w14:paraId="76D89690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E14FC55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62149FB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61FFAD3" w14:textId="77777777" w:rsidR="00813376" w:rsidRPr="004D1BBC" w:rsidRDefault="00813376" w:rsidP="00323D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4D1BBC">
              <w:rPr>
                <w:rFonts w:ascii="PT Astra Serif" w:hAnsi="PT Astra Serif"/>
                <w:b/>
                <w:sz w:val="28"/>
                <w:szCs w:val="28"/>
              </w:rPr>
              <w:t>Домарев И.М.</w:t>
            </w:r>
          </w:p>
        </w:tc>
      </w:tr>
    </w:tbl>
    <w:p w14:paraId="34153D56" w14:textId="77777777" w:rsidR="00813376" w:rsidRPr="004D1BBC" w:rsidRDefault="00813376" w:rsidP="008133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14:paraId="2DDED479" w14:textId="77777777" w:rsidR="00813376" w:rsidRDefault="00813376">
      <w:pPr>
        <w:spacing w:after="160" w:line="259" w:lineRule="auto"/>
      </w:pPr>
      <w:r>
        <w:br w:type="page"/>
      </w:r>
    </w:p>
    <w:p w14:paraId="588A03B1" w14:textId="77777777" w:rsidR="00354120" w:rsidRDefault="00813376" w:rsidP="00813376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813376">
        <w:rPr>
          <w:rFonts w:ascii="Times New Roman" w:hAnsi="Times New Roman"/>
        </w:rPr>
        <w:lastRenderedPageBreak/>
        <w:t>Приложение к решению Собрания депутатов муниципального образования Юго-Восточное Суворовского района от __________ №________</w:t>
      </w:r>
    </w:p>
    <w:p w14:paraId="41BC800E" w14:textId="77777777" w:rsidR="00813376" w:rsidRDefault="00813376" w:rsidP="00813376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813376" w14:paraId="6658AB11" w14:textId="77777777" w:rsidTr="00813376">
        <w:tc>
          <w:tcPr>
            <w:tcW w:w="704" w:type="dxa"/>
          </w:tcPr>
          <w:p w14:paraId="7789825B" w14:textId="77777777" w:rsidR="00813376" w:rsidRPr="00813376" w:rsidRDefault="00813376" w:rsidP="00813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3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715AE520" w14:textId="77777777" w:rsidR="00813376" w:rsidRPr="00813376" w:rsidRDefault="00813376" w:rsidP="00813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37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14:paraId="4714F76F" w14:textId="77777777" w:rsidR="00813376" w:rsidRPr="00813376" w:rsidRDefault="00813376" w:rsidP="00813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376">
              <w:rPr>
                <w:rFonts w:ascii="Times New Roman" w:hAnsi="Times New Roman"/>
                <w:b/>
                <w:sz w:val="28"/>
                <w:szCs w:val="28"/>
              </w:rPr>
              <w:t>Ф.И.О. старосты населенного пункта</w:t>
            </w:r>
          </w:p>
        </w:tc>
        <w:tc>
          <w:tcPr>
            <w:tcW w:w="3680" w:type="dxa"/>
          </w:tcPr>
          <w:p w14:paraId="0A652C14" w14:textId="77777777" w:rsidR="00813376" w:rsidRPr="00813376" w:rsidRDefault="00813376" w:rsidP="00813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376">
              <w:rPr>
                <w:rFonts w:ascii="Times New Roman" w:hAnsi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</w:tr>
      <w:tr w:rsidR="00813376" w14:paraId="1F0030BD" w14:textId="77777777" w:rsidTr="00813376">
        <w:tc>
          <w:tcPr>
            <w:tcW w:w="704" w:type="dxa"/>
          </w:tcPr>
          <w:p w14:paraId="72A7A708" w14:textId="77777777" w:rsidR="00813376" w:rsidRPr="00813376" w:rsidRDefault="00813376" w:rsidP="00813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24BFC16A" w14:textId="77777777" w:rsidR="00813376" w:rsidRPr="00813376" w:rsidRDefault="00042020" w:rsidP="00B67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Аленичев Александр Иванович</w:t>
            </w:r>
          </w:p>
        </w:tc>
        <w:tc>
          <w:tcPr>
            <w:tcW w:w="3680" w:type="dxa"/>
          </w:tcPr>
          <w:p w14:paraId="6B6BBB60" w14:textId="77777777" w:rsidR="00813376" w:rsidRPr="00813376" w:rsidRDefault="00813376" w:rsidP="0004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042020">
              <w:rPr>
                <w:rFonts w:ascii="Times New Roman" w:hAnsi="Times New Roman"/>
                <w:sz w:val="28"/>
                <w:szCs w:val="28"/>
              </w:rPr>
              <w:t>Кулешово</w:t>
            </w:r>
          </w:p>
        </w:tc>
      </w:tr>
      <w:tr w:rsidR="00042020" w14:paraId="3E1F9E3B" w14:textId="77777777" w:rsidTr="00813376">
        <w:tc>
          <w:tcPr>
            <w:tcW w:w="704" w:type="dxa"/>
          </w:tcPr>
          <w:p w14:paraId="655A74A3" w14:textId="77777777" w:rsidR="00042020" w:rsidRDefault="00042020" w:rsidP="00813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5A3970F9" w14:textId="77777777" w:rsidR="00042020" w:rsidRDefault="00042020" w:rsidP="00B67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Кобешавидзе Автандил Бежанович</w:t>
            </w:r>
          </w:p>
        </w:tc>
        <w:tc>
          <w:tcPr>
            <w:tcW w:w="3680" w:type="dxa"/>
          </w:tcPr>
          <w:p w14:paraId="68AFDF8A" w14:textId="77777777" w:rsidR="00042020" w:rsidRDefault="00042020" w:rsidP="00042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д.Желтиково</w:t>
            </w:r>
          </w:p>
        </w:tc>
      </w:tr>
    </w:tbl>
    <w:p w14:paraId="5E0602E4" w14:textId="77777777" w:rsidR="00813376" w:rsidRDefault="00813376" w:rsidP="00813376">
      <w:pPr>
        <w:spacing w:after="0" w:line="240" w:lineRule="auto"/>
        <w:jc w:val="center"/>
        <w:rPr>
          <w:rFonts w:ascii="Times New Roman" w:hAnsi="Times New Roman"/>
        </w:rPr>
      </w:pPr>
    </w:p>
    <w:p w14:paraId="27A9CD48" w14:textId="77777777" w:rsidR="008512DB" w:rsidRPr="00813376" w:rsidRDefault="008512DB" w:rsidP="008133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8512DB" w:rsidRPr="0081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76"/>
    <w:rsid w:val="00042020"/>
    <w:rsid w:val="000D2BFD"/>
    <w:rsid w:val="000F20D9"/>
    <w:rsid w:val="0010305F"/>
    <w:rsid w:val="00106EDA"/>
    <w:rsid w:val="00133D4C"/>
    <w:rsid w:val="001416F6"/>
    <w:rsid w:val="00166C92"/>
    <w:rsid w:val="00183595"/>
    <w:rsid w:val="001A13A8"/>
    <w:rsid w:val="001E703E"/>
    <w:rsid w:val="00224F48"/>
    <w:rsid w:val="00267A4D"/>
    <w:rsid w:val="002F07B9"/>
    <w:rsid w:val="00354120"/>
    <w:rsid w:val="00360FC4"/>
    <w:rsid w:val="0036261D"/>
    <w:rsid w:val="003A3C98"/>
    <w:rsid w:val="003F6165"/>
    <w:rsid w:val="00422EDD"/>
    <w:rsid w:val="0047767A"/>
    <w:rsid w:val="004C484F"/>
    <w:rsid w:val="004D5745"/>
    <w:rsid w:val="005059ED"/>
    <w:rsid w:val="00505BC3"/>
    <w:rsid w:val="00510B39"/>
    <w:rsid w:val="00514A69"/>
    <w:rsid w:val="00533F9A"/>
    <w:rsid w:val="005765B5"/>
    <w:rsid w:val="00580675"/>
    <w:rsid w:val="006B6133"/>
    <w:rsid w:val="006D3244"/>
    <w:rsid w:val="0075618C"/>
    <w:rsid w:val="0076602A"/>
    <w:rsid w:val="00771126"/>
    <w:rsid w:val="007C06A7"/>
    <w:rsid w:val="007C098B"/>
    <w:rsid w:val="007E0938"/>
    <w:rsid w:val="007F1D96"/>
    <w:rsid w:val="00813376"/>
    <w:rsid w:val="008512DB"/>
    <w:rsid w:val="008734B9"/>
    <w:rsid w:val="008B2DAB"/>
    <w:rsid w:val="008B61F0"/>
    <w:rsid w:val="008C50F5"/>
    <w:rsid w:val="00920F11"/>
    <w:rsid w:val="00952CBA"/>
    <w:rsid w:val="009638EC"/>
    <w:rsid w:val="009A1268"/>
    <w:rsid w:val="009D45EE"/>
    <w:rsid w:val="009F0BAD"/>
    <w:rsid w:val="00A26A26"/>
    <w:rsid w:val="00A62E7C"/>
    <w:rsid w:val="00B038F3"/>
    <w:rsid w:val="00B45708"/>
    <w:rsid w:val="00B679A9"/>
    <w:rsid w:val="00BA138F"/>
    <w:rsid w:val="00BB7F47"/>
    <w:rsid w:val="00C22EA4"/>
    <w:rsid w:val="00C278D7"/>
    <w:rsid w:val="00C45DC9"/>
    <w:rsid w:val="00D472C3"/>
    <w:rsid w:val="00DD3247"/>
    <w:rsid w:val="00E477A4"/>
    <w:rsid w:val="00E741F3"/>
    <w:rsid w:val="00EA5129"/>
    <w:rsid w:val="00EE767F"/>
    <w:rsid w:val="00F10222"/>
    <w:rsid w:val="00F51BFF"/>
    <w:rsid w:val="00F522D9"/>
    <w:rsid w:val="00FC1331"/>
    <w:rsid w:val="00FD2D49"/>
    <w:rsid w:val="00FE157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28D0"/>
  <w15:chartTrackingRefBased/>
  <w15:docId w15:val="{95F3C9EE-ED28-4923-8511-EDD3C96A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133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13376"/>
    <w:rPr>
      <w:rFonts w:ascii="Arial" w:eastAsia="Calibri" w:hAnsi="Arial" w:cs="Arial"/>
    </w:rPr>
  </w:style>
  <w:style w:type="character" w:styleId="a3">
    <w:name w:val="Hyperlink"/>
    <w:uiPriority w:val="99"/>
    <w:unhideWhenUsed/>
    <w:rsid w:val="00813376"/>
    <w:rPr>
      <w:color w:val="0000FF"/>
      <w:u w:val="single"/>
    </w:rPr>
  </w:style>
  <w:style w:type="table" w:styleId="a4">
    <w:name w:val="Table Grid"/>
    <w:basedOn w:val="a1"/>
    <w:uiPriority w:val="39"/>
    <w:rsid w:val="0081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ugovostochnoe.tulobl.ru" TargetMode="External"/><Relationship Id="rId4" Type="http://schemas.openxmlformats.org/officeDocument/2006/relationships/hyperlink" Target="consultantplus://offline/ref=2E33FECC8AA8997D31BB37165A41323BD1131B80E24BF80723465B4716EA46D68519A0BE6CB2EFA0EA9F67lA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SAPC1</cp:lastModifiedBy>
  <cp:revision>10</cp:revision>
  <dcterms:created xsi:type="dcterms:W3CDTF">2022-12-06T10:57:00Z</dcterms:created>
  <dcterms:modified xsi:type="dcterms:W3CDTF">2022-12-26T12:27:00Z</dcterms:modified>
</cp:coreProperties>
</file>